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40D" w:rsidRDefault="008B66A5">
      <w:pPr>
        <w:tabs>
          <w:tab w:val="num" w:pos="0"/>
        </w:tabs>
        <w:spacing w:after="120" w:line="240" w:lineRule="auto"/>
        <w:ind w:firstLine="666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Конкурсное задание </w:t>
      </w:r>
    </w:p>
    <w:p w:rsidR="0076540D" w:rsidRDefault="008B66A5">
      <w:pPr>
        <w:tabs>
          <w:tab w:val="num" w:pos="0"/>
        </w:tabs>
        <w:spacing w:after="120" w:line="240" w:lineRule="auto"/>
        <w:ind w:firstLine="666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для очного этапа республиканского конкурса</w:t>
      </w:r>
    </w:p>
    <w:p w:rsidR="0076540D" w:rsidRDefault="008B66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информационных систем </w:t>
      </w:r>
    </w:p>
    <w:p w:rsidR="0076540D" w:rsidRDefault="008B66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“База данных как основа информационных систем” </w:t>
      </w:r>
    </w:p>
    <w:p w:rsidR="0076540D" w:rsidRDefault="0076540D">
      <w:pPr>
        <w:tabs>
          <w:tab w:val="num" w:pos="0"/>
        </w:tabs>
        <w:spacing w:after="0" w:line="240" w:lineRule="auto"/>
        <w:ind w:firstLine="666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</w:pPr>
    </w:p>
    <w:p w:rsidR="0076540D" w:rsidRDefault="008B66A5">
      <w:pPr>
        <w:tabs>
          <w:tab w:val="num" w:pos="0"/>
        </w:tabs>
        <w:spacing w:after="0" w:line="240" w:lineRule="auto"/>
        <w:ind w:firstLine="666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u-RU"/>
        </w:rPr>
        <w:t xml:space="preserve">Основная программа: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0"/>
          <w:lang w:val="en-US" w:eastAsia="ru-RU"/>
        </w:rPr>
        <w:t>Microsoft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0"/>
          <w:lang w:val="en-US" w:eastAsia="ru-RU"/>
        </w:rPr>
        <w:t>Access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u-RU"/>
        </w:rPr>
        <w:t xml:space="preserve"> 2013</w:t>
      </w:r>
    </w:p>
    <w:p w:rsidR="0076540D" w:rsidRDefault="008B66A5">
      <w:pPr>
        <w:tabs>
          <w:tab w:val="num" w:pos="0"/>
        </w:tabs>
        <w:spacing w:after="0" w:line="240" w:lineRule="auto"/>
        <w:ind w:firstLine="666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Вашему вниманию предлагается разработать информационную систему «Гостиница», в которой будет организовано размещение и учёт проживающих граждан (клиентов).</w:t>
      </w:r>
    </w:p>
    <w:p w:rsidR="0076540D" w:rsidRDefault="0076540D">
      <w:pPr>
        <w:tabs>
          <w:tab w:val="num" w:pos="0"/>
        </w:tabs>
        <w:spacing w:after="0" w:line="240" w:lineRule="auto"/>
        <w:ind w:firstLine="666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</w:pPr>
    </w:p>
    <w:p w:rsidR="0076540D" w:rsidRDefault="008B66A5">
      <w:pPr>
        <w:tabs>
          <w:tab w:val="num" w:pos="0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  <w:t>Необходимая информация для работы:</w:t>
      </w:r>
    </w:p>
    <w:p w:rsidR="0076540D" w:rsidRDefault="008B66A5">
      <w:pPr>
        <w:tabs>
          <w:tab w:val="num" w:pos="0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Иллюстрационный материал – Рабочий стол - папка «Иллюстрации».</w:t>
      </w:r>
    </w:p>
    <w:p w:rsidR="0076540D" w:rsidRDefault="0076540D">
      <w:pPr>
        <w:tabs>
          <w:tab w:val="num" w:pos="0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</w:pPr>
    </w:p>
    <w:p w:rsidR="0076540D" w:rsidRDefault="008B66A5">
      <w:pPr>
        <w:tabs>
          <w:tab w:val="num" w:pos="0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  <w:t>Описание задания: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p w:rsidR="0076540D" w:rsidRDefault="008B66A5">
      <w:pPr>
        <w:tabs>
          <w:tab w:val="num" w:pos="0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Предполагаемая гостиница располагает номерами с разным уровнем сервиса, комфортности и, соответственно, оплаты. Одной из характеристик номера является его тип: люкс — многокомнатный номер с высоким уровнем сервиса, комфортности и обслуживания; полулюкс — номер меньшей, чем люкс, площади, но с достаточным уровнем сервиса и комфортности; одноместный или двухместный номер с минимальным уровнем сервиса; многоместный номер, также с некоторым уровнем сервиса. Стоимость для номеров типа люкс и полулюкс устанавливается как стоимость всего номера (в сутки), независимо от количества проживающих в номере. Стоимость проживания в одно-, двух- и многоместных номерах устанавливается для одного человека (в сутки). Номера и места в номерах могут бронироваться. При наличии телефона в номере пользованием междугородным телефоном оплачивается отдельно по фактическим счетам.</w:t>
      </w:r>
    </w:p>
    <w:p w:rsidR="0076540D" w:rsidRDefault="008B66A5">
      <w:pPr>
        <w:tabs>
          <w:tab w:val="num" w:pos="0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Все прибывающие и размещаемые в гостинице граждане при вселении должны заполнить карточку регистрации. Кроме того, для расчетов с клиентами администрация гостиницы заводит расчетные карточки, которые содержат данные о размещении клиента, оказанных услугах и всех расчетах с ним. Для номеров типа люкс и полулюкс расчетная карточка может заводиться только для одного клиента, оплачивающего номер.</w:t>
      </w:r>
    </w:p>
    <w:p w:rsidR="0076540D" w:rsidRDefault="008B66A5">
      <w:pPr>
        <w:tabs>
          <w:tab w:val="num" w:pos="0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Любой номер гостиницы имеет номер, по которому ведется учет проживающих в гостинице. Это свойство номера в последующих описаниях будем называть номером комнаты (независимо от фактического количества комнат в номере). </w:t>
      </w:r>
    </w:p>
    <w:p w:rsidR="0076540D" w:rsidRDefault="0076540D">
      <w:pPr>
        <w:tabs>
          <w:tab w:val="num" w:pos="0"/>
        </w:tabs>
        <w:spacing w:after="120" w:line="240" w:lineRule="auto"/>
        <w:ind w:firstLine="666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</w:pPr>
    </w:p>
    <w:p w:rsidR="0076540D" w:rsidRDefault="008B66A5">
      <w:pPr>
        <w:tabs>
          <w:tab w:val="num" w:pos="0"/>
        </w:tabs>
        <w:spacing w:after="120" w:line="240" w:lineRule="auto"/>
        <w:ind w:firstLine="666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  <w:t>Требования к разработке:</w:t>
      </w:r>
    </w:p>
    <w:p w:rsidR="0076540D" w:rsidRDefault="008B66A5">
      <w:pPr>
        <w:pStyle w:val="a3"/>
        <w:numPr>
          <w:ilvl w:val="0"/>
          <w:numId w:val="4"/>
        </w:numPr>
        <w:tabs>
          <w:tab w:val="left" w:pos="993"/>
        </w:tabs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Главная страница должна содержать возможность входа под логином и паролем администратора: «</w:t>
      </w:r>
      <w:r>
        <w:rPr>
          <w:rFonts w:ascii="Times New Roman" w:eastAsia="Times New Roman" w:hAnsi="Times New Roman" w:cs="Times New Roman"/>
          <w:bCs/>
          <w:sz w:val="28"/>
          <w:szCs w:val="20"/>
          <w:lang w:val="en-US" w:eastAsia="ru-RU"/>
        </w:rPr>
        <w:t>admin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0"/>
          <w:lang w:val="tt-RU" w:eastAsia="ru-RU"/>
        </w:rPr>
        <w:t>и “1234” соответственно.</w:t>
      </w:r>
    </w:p>
    <w:p w:rsidR="0076540D" w:rsidRDefault="008B66A5">
      <w:pPr>
        <w:pStyle w:val="a3"/>
        <w:numPr>
          <w:ilvl w:val="0"/>
          <w:numId w:val="4"/>
        </w:numPr>
        <w:tabs>
          <w:tab w:val="left" w:pos="993"/>
        </w:tabs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lastRenderedPageBreak/>
        <w:t>При неправильно введенных данных п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ри входе в систему пользователь должен получить информацию о неправильно введенном поле. </w:t>
      </w:r>
    </w:p>
    <w:p w:rsidR="008B66A5" w:rsidRDefault="008B66A5">
      <w:pPr>
        <w:pStyle w:val="a3"/>
        <w:numPr>
          <w:ilvl w:val="0"/>
          <w:numId w:val="4"/>
        </w:numPr>
        <w:tabs>
          <w:tab w:val="left" w:pos="993"/>
        </w:tabs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Каждая таблица должна содержать не менее пяти записей.</w:t>
      </w:r>
    </w:p>
    <w:p w:rsidR="0076540D" w:rsidRDefault="0076540D">
      <w:pPr>
        <w:tabs>
          <w:tab w:val="num" w:pos="0"/>
        </w:tabs>
        <w:spacing w:after="120" w:line="240" w:lineRule="auto"/>
        <w:ind w:firstLine="666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</w:pPr>
    </w:p>
    <w:p w:rsidR="0076540D" w:rsidRDefault="008B66A5">
      <w:pPr>
        <w:tabs>
          <w:tab w:val="num" w:pos="0"/>
        </w:tabs>
        <w:spacing w:after="120" w:line="240" w:lineRule="auto"/>
        <w:ind w:firstLine="666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  <w:t>Обязательные элементы:</w:t>
      </w:r>
    </w:p>
    <w:p w:rsidR="0076540D" w:rsidRDefault="008B66A5">
      <w:pPr>
        <w:tabs>
          <w:tab w:val="num" w:pos="0"/>
        </w:tabs>
        <w:spacing w:after="120" w:line="240" w:lineRule="auto"/>
        <w:ind w:firstLine="666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 ИС предусмотреть представление информации в виде пяти таблиц. В таблицах должны быть следующие данные:</w:t>
      </w:r>
    </w:p>
    <w:p w:rsidR="0076540D" w:rsidRDefault="008B66A5">
      <w:pPr>
        <w:pStyle w:val="a3"/>
        <w:numPr>
          <w:ilvl w:val="0"/>
          <w:numId w:val="6"/>
        </w:numPr>
        <w:tabs>
          <w:tab w:val="num" w:pos="0"/>
        </w:tabs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Таблица «Сведения о номерах типа </w:t>
      </w:r>
      <w:r w:rsidR="00683B10" w:rsidRPr="00683B1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люкс-полулюкс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»: номер комнаты, тип номера, занят/свободен, количество комнат, этаж, телефон, стоимость номера в сутки, сведения о бронировании, количество фактически проживающих;</w:t>
      </w:r>
    </w:p>
    <w:p w:rsidR="0076540D" w:rsidRDefault="008B66A5">
      <w:pPr>
        <w:pStyle w:val="a3"/>
        <w:numPr>
          <w:ilvl w:val="0"/>
          <w:numId w:val="6"/>
        </w:numPr>
        <w:tabs>
          <w:tab w:val="num" w:pos="0"/>
        </w:tabs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Таблица «Сведения о прочих номерах»: номер комнаты, тип номера, количество мест, этаж, телефон, стоимость проживания одного человека в сутки, количество свободных мест;</w:t>
      </w:r>
    </w:p>
    <w:p w:rsidR="0076540D" w:rsidRDefault="008B66A5">
      <w:pPr>
        <w:pStyle w:val="a3"/>
        <w:numPr>
          <w:ilvl w:val="0"/>
          <w:numId w:val="6"/>
        </w:numPr>
        <w:tabs>
          <w:tab w:val="num" w:pos="0"/>
        </w:tabs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Таблица «Карточки регистрации»: номер регистрации клиента, номер комнаты, дата прибытия, фамилия, имя, отчество, предъявленный документ, серия и номер документа, дата рождения, пол, домашний адрес, домашний телефон;</w:t>
      </w:r>
    </w:p>
    <w:p w:rsidR="0076540D" w:rsidRDefault="008B66A5">
      <w:pPr>
        <w:pStyle w:val="a3"/>
        <w:numPr>
          <w:ilvl w:val="0"/>
          <w:numId w:val="6"/>
        </w:numPr>
        <w:tabs>
          <w:tab w:val="num" w:pos="0"/>
        </w:tabs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Таблица «Расчетные карточки»: номер регистрации клиента, номер комнаты, дата и время прибытия, оплата брони, предполагаемая дата убытия, количество оплаченных дней, сумма оплаты, окончательный расчет;</w:t>
      </w:r>
    </w:p>
    <w:p w:rsidR="0076540D" w:rsidRDefault="008B66A5">
      <w:pPr>
        <w:pStyle w:val="a3"/>
        <w:numPr>
          <w:ilvl w:val="0"/>
          <w:numId w:val="6"/>
        </w:numPr>
        <w:tabs>
          <w:tab w:val="num" w:pos="0"/>
        </w:tabs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Таблица «Архив»: номер регистрации клиента, фамилия, имя, отчество, документ, серия и номер, дата рождения, пол, домашний адрес, домашний телефон, номер комнаты, дата прибытия, дата убытия.</w:t>
      </w:r>
    </w:p>
    <w:p w:rsidR="0076540D" w:rsidRDefault="0076540D">
      <w:pPr>
        <w:pStyle w:val="a3"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76540D" w:rsidRDefault="008B66A5">
      <w:pPr>
        <w:pStyle w:val="a3"/>
        <w:tabs>
          <w:tab w:val="num" w:pos="0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Результаты обработки введенной информации должны быть представлены в виде следующих окончательных документов:</w:t>
      </w:r>
    </w:p>
    <w:p w:rsidR="0076540D" w:rsidRDefault="0076540D">
      <w:pPr>
        <w:pStyle w:val="a3"/>
        <w:tabs>
          <w:tab w:val="num" w:pos="0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683B10" w:rsidRDefault="00683B10">
      <w:pPr>
        <w:pStyle w:val="a3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Создать схему данных</w:t>
      </w:r>
      <w:r w:rsidR="008B66A5" w:rsidRPr="008B66A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8B66A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 отношениями связи 1–1 (один к одному) и 1–? (один ко многим)</w:t>
      </w:r>
      <w:r w:rsidR="0056596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76540D" w:rsidRDefault="008B66A5">
      <w:pPr>
        <w:pStyle w:val="a3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Создать форму «Главная кнопочная форма», где отражаются все разработанные объекты и осуществляется переход к ним.</w:t>
      </w:r>
    </w:p>
    <w:p w:rsidR="0076540D" w:rsidRDefault="008B66A5">
      <w:pPr>
        <w:pStyle w:val="a3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Создать формы, которые должны отражать данные всех таблиц.</w:t>
      </w:r>
    </w:p>
    <w:p w:rsidR="00683B10" w:rsidRDefault="00683B10">
      <w:pPr>
        <w:pStyle w:val="a3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Создать запрос </w:t>
      </w:r>
      <w:r w:rsidRPr="00683B1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содер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жащий</w:t>
      </w:r>
      <w:r w:rsidRPr="00683B1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информацию «ФИО клиента» и «Сумма оплаты»</w:t>
      </w:r>
    </w:p>
    <w:p w:rsidR="00683B10" w:rsidRDefault="00683B10">
      <w:pPr>
        <w:pStyle w:val="a3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Создать запрос </w:t>
      </w:r>
      <w:r w:rsidRPr="00683B1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содер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жащий</w:t>
      </w:r>
      <w:r w:rsidRPr="00683B1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информацию о наличие свободных мест в номерах типа люкс-полулюкс и прочих номерах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76540D" w:rsidRDefault="008B66A5">
      <w:pPr>
        <w:pStyle w:val="a3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При помощи запроса создать таблицу содержащую перечень «Свободных мест» и «Клиент и сумма оплаты».</w:t>
      </w:r>
    </w:p>
    <w:p w:rsidR="0076540D" w:rsidRDefault="008B66A5">
      <w:pPr>
        <w:pStyle w:val="a3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На основании запроса создать отчет.</w:t>
      </w:r>
    </w:p>
    <w:p w:rsidR="0076540D" w:rsidRDefault="008B66A5">
      <w:pPr>
        <w:pStyle w:val="a3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Интерфейс системы должен содержать иллюстрационный материал.</w:t>
      </w:r>
    </w:p>
    <w:p w:rsidR="0076540D" w:rsidRDefault="008B66A5">
      <w:pPr>
        <w:ind w:firstLine="567"/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0"/>
          <w:u w:val="single"/>
          <w:lang w:eastAsia="ru-RU"/>
        </w:rPr>
        <w:t>Технические параметры сохранения рабочих файлов:</w:t>
      </w:r>
    </w:p>
    <w:p w:rsidR="0076540D" w:rsidRDefault="008B66A5">
      <w:pPr>
        <w:jc w:val="both"/>
        <w:rPr>
          <w:rFonts w:ascii="Times New Roman" w:eastAsia="Times New Roman" w:hAnsi="Times New Roman" w:cs="Times New Roman"/>
          <w:bCs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lastRenderedPageBreak/>
        <w:t xml:space="preserve">Рабочий файл под названием 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nomer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accdb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»,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рабочем столе в папке с названием «</w:t>
      </w:r>
      <w:proofErr w:type="spellStart"/>
      <w:r>
        <w:rPr>
          <w:rFonts w:ascii="Times New Roman" w:hAnsi="Times New Roman" w:cs="Times New Roman"/>
          <w:sz w:val="28"/>
          <w:szCs w:val="24"/>
        </w:rPr>
        <w:t>baza_ХХ</w:t>
      </w:r>
      <w:proofErr w:type="spellEnd"/>
      <w:r>
        <w:rPr>
          <w:rFonts w:ascii="Times New Roman" w:hAnsi="Times New Roman" w:cs="Times New Roman"/>
          <w:sz w:val="28"/>
          <w:szCs w:val="24"/>
        </w:rPr>
        <w:t>» (где ХХ-номер участника).</w:t>
      </w:r>
      <w:r>
        <w:rPr>
          <w:rFonts w:ascii="Times New Roman" w:eastAsia="Times New Roman" w:hAnsi="Times New Roman" w:cs="Times New Roman"/>
          <w:bCs/>
          <w:i/>
          <w:sz w:val="28"/>
          <w:szCs w:val="20"/>
          <w:lang w:eastAsia="ru-RU"/>
        </w:rPr>
        <w:br w:type="page"/>
      </w:r>
    </w:p>
    <w:p w:rsidR="0076540D" w:rsidRDefault="008B66A5">
      <w:pPr>
        <w:tabs>
          <w:tab w:val="num" w:pos="0"/>
        </w:tabs>
        <w:spacing w:after="120" w:line="240" w:lineRule="auto"/>
        <w:ind w:firstLine="666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lastRenderedPageBreak/>
        <w:t>Критерии оценивания</w:t>
      </w:r>
      <w:r>
        <w:rPr>
          <w:rFonts w:ascii="Times New Roman" w:eastAsia="Times New Roman" w:hAnsi="Times New Roman" w:cs="Times New Roman"/>
          <w:bCs/>
          <w:sz w:val="28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ru-RU"/>
        </w:rPr>
        <w:t xml:space="preserve">работ </w:t>
      </w:r>
    </w:p>
    <w:p w:rsidR="0076540D" w:rsidRDefault="008B66A5">
      <w:pPr>
        <w:tabs>
          <w:tab w:val="num" w:pos="0"/>
        </w:tabs>
        <w:spacing w:after="120" w:line="240" w:lineRule="auto"/>
        <w:ind w:firstLine="666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участников очного этапа республиканского конкурса</w:t>
      </w:r>
    </w:p>
    <w:p w:rsidR="0076540D" w:rsidRDefault="008B66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информационных систем </w:t>
      </w:r>
    </w:p>
    <w:p w:rsidR="0076540D" w:rsidRDefault="008B66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“База данных как основа информационных систем” </w:t>
      </w:r>
    </w:p>
    <w:tbl>
      <w:tblPr>
        <w:tblStyle w:val="a4"/>
        <w:tblW w:w="9364" w:type="dxa"/>
        <w:tblLayout w:type="fixed"/>
        <w:tblLook w:val="04A0" w:firstRow="1" w:lastRow="0" w:firstColumn="1" w:lastColumn="0" w:noHBand="0" w:noVBand="1"/>
      </w:tblPr>
      <w:tblGrid>
        <w:gridCol w:w="1413"/>
        <w:gridCol w:w="6520"/>
        <w:gridCol w:w="1431"/>
      </w:tblGrid>
      <w:tr w:rsidR="0076540D">
        <w:tc>
          <w:tcPr>
            <w:tcW w:w="1413" w:type="dxa"/>
          </w:tcPr>
          <w:p w:rsidR="0076540D" w:rsidRDefault="008B66A5">
            <w:pPr>
              <w:tabs>
                <w:tab w:val="num" w:pos="0"/>
              </w:tabs>
              <w:spacing w:after="12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6520" w:type="dxa"/>
          </w:tcPr>
          <w:p w:rsidR="0076540D" w:rsidRDefault="008B66A5">
            <w:pPr>
              <w:tabs>
                <w:tab w:val="num" w:pos="0"/>
              </w:tabs>
              <w:spacing w:after="12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Критерий</w:t>
            </w:r>
          </w:p>
        </w:tc>
        <w:tc>
          <w:tcPr>
            <w:tcW w:w="1431" w:type="dxa"/>
          </w:tcPr>
          <w:p w:rsidR="0076540D" w:rsidRDefault="008B66A5">
            <w:pPr>
              <w:tabs>
                <w:tab w:val="num" w:pos="0"/>
              </w:tabs>
              <w:spacing w:after="12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Оценки (объективные)</w:t>
            </w:r>
          </w:p>
        </w:tc>
      </w:tr>
      <w:tr w:rsidR="0076540D">
        <w:tc>
          <w:tcPr>
            <w:tcW w:w="9364" w:type="dxa"/>
            <w:gridSpan w:val="3"/>
          </w:tcPr>
          <w:p w:rsidR="0076540D" w:rsidRDefault="008B66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u w:val="single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параметры сохранения информационной системы</w:t>
            </w:r>
          </w:p>
        </w:tc>
      </w:tr>
      <w:tr w:rsidR="0076540D">
        <w:tc>
          <w:tcPr>
            <w:tcW w:w="1413" w:type="dxa"/>
          </w:tcPr>
          <w:p w:rsidR="0076540D" w:rsidRDefault="00765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76540D" w:rsidRDefault="008B6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Рабочий файл </w:t>
            </w:r>
            <w:r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nomer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accdb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рабочем столе в папке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baza_ХХ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(ХХ-номер участника).</w:t>
            </w:r>
          </w:p>
        </w:tc>
        <w:tc>
          <w:tcPr>
            <w:tcW w:w="1431" w:type="dxa"/>
            <w:vAlign w:val="center"/>
          </w:tcPr>
          <w:p w:rsidR="0076540D" w:rsidRDefault="0076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40D">
        <w:trPr>
          <w:trHeight w:val="297"/>
        </w:trPr>
        <w:tc>
          <w:tcPr>
            <w:tcW w:w="9364" w:type="dxa"/>
            <w:gridSpan w:val="3"/>
          </w:tcPr>
          <w:p w:rsidR="0076540D" w:rsidRDefault="008B66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разработке</w:t>
            </w:r>
          </w:p>
        </w:tc>
      </w:tr>
      <w:tr w:rsidR="0076540D">
        <w:tc>
          <w:tcPr>
            <w:tcW w:w="1413" w:type="dxa"/>
          </w:tcPr>
          <w:p w:rsidR="0076540D" w:rsidRDefault="00765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76540D" w:rsidRDefault="008B6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Главная страница содержит возможность входа под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логином и паролем</w:t>
            </w:r>
          </w:p>
        </w:tc>
        <w:tc>
          <w:tcPr>
            <w:tcW w:w="1431" w:type="dxa"/>
            <w:vAlign w:val="center"/>
          </w:tcPr>
          <w:p w:rsidR="0076540D" w:rsidRDefault="0076540D">
            <w:pPr>
              <w:jc w:val="center"/>
            </w:pPr>
          </w:p>
        </w:tc>
      </w:tr>
      <w:tr w:rsidR="0076540D">
        <w:tc>
          <w:tcPr>
            <w:tcW w:w="1413" w:type="dxa"/>
          </w:tcPr>
          <w:p w:rsidR="0076540D" w:rsidRDefault="00765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76540D" w:rsidRDefault="008B6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неправильно введенных данных при входе в систему пользователь получает информацию о неправильно введенном поле</w:t>
            </w:r>
          </w:p>
        </w:tc>
        <w:tc>
          <w:tcPr>
            <w:tcW w:w="1431" w:type="dxa"/>
            <w:vAlign w:val="center"/>
          </w:tcPr>
          <w:p w:rsidR="0076540D" w:rsidRDefault="0076540D">
            <w:pPr>
              <w:jc w:val="center"/>
            </w:pPr>
          </w:p>
        </w:tc>
      </w:tr>
      <w:tr w:rsidR="0076540D">
        <w:tc>
          <w:tcPr>
            <w:tcW w:w="1413" w:type="dxa"/>
          </w:tcPr>
          <w:p w:rsidR="0076540D" w:rsidRDefault="00765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76540D" w:rsidRDefault="008B66A5" w:rsidP="00BF1A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 и пароль администратора соответ</w:t>
            </w:r>
            <w:r w:rsidR="00BF1A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твует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“1234” соответственно</w:t>
            </w:r>
          </w:p>
        </w:tc>
        <w:tc>
          <w:tcPr>
            <w:tcW w:w="1431" w:type="dxa"/>
            <w:vAlign w:val="center"/>
          </w:tcPr>
          <w:p w:rsidR="0076540D" w:rsidRDefault="0076540D">
            <w:pPr>
              <w:jc w:val="center"/>
            </w:pPr>
          </w:p>
        </w:tc>
      </w:tr>
      <w:tr w:rsidR="008B66A5">
        <w:tc>
          <w:tcPr>
            <w:tcW w:w="1413" w:type="dxa"/>
          </w:tcPr>
          <w:p w:rsidR="008B66A5" w:rsidRDefault="008B6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B66A5" w:rsidRDefault="008B66A5" w:rsidP="008B6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Каждая т</w:t>
            </w:r>
            <w:r w:rsidRPr="008B66A5">
              <w:rPr>
                <w:rFonts w:ascii="Times New Roman" w:hAnsi="Times New Roman" w:cs="Times New Roman"/>
                <w:bCs/>
                <w:sz w:val="24"/>
                <w:szCs w:val="24"/>
              </w:rPr>
              <w:t>аблиц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B6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B66A5">
              <w:rPr>
                <w:rFonts w:ascii="Times New Roman" w:hAnsi="Times New Roman" w:cs="Times New Roman"/>
                <w:bCs/>
                <w:sz w:val="24"/>
                <w:szCs w:val="24"/>
              </w:rPr>
              <w:t>т не менее пяти записей</w:t>
            </w:r>
          </w:p>
        </w:tc>
        <w:tc>
          <w:tcPr>
            <w:tcW w:w="1431" w:type="dxa"/>
            <w:vAlign w:val="center"/>
          </w:tcPr>
          <w:p w:rsidR="008B66A5" w:rsidRDefault="008B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40D">
        <w:tc>
          <w:tcPr>
            <w:tcW w:w="9364" w:type="dxa"/>
            <w:gridSpan w:val="3"/>
          </w:tcPr>
          <w:p w:rsidR="0076540D" w:rsidRDefault="008B66A5">
            <w:pPr>
              <w:pStyle w:val="Default"/>
              <w:rPr>
                <w:b/>
                <w:bCs/>
              </w:rPr>
            </w:pPr>
            <w:r>
              <w:rPr>
                <w:b/>
              </w:rPr>
              <w:t>Наличие обязательных элементов</w:t>
            </w:r>
            <w:r>
              <w:rPr>
                <w:b/>
                <w:bCs/>
              </w:rPr>
              <w:t xml:space="preserve"> </w:t>
            </w:r>
          </w:p>
        </w:tc>
      </w:tr>
      <w:tr w:rsidR="0076540D">
        <w:tc>
          <w:tcPr>
            <w:tcW w:w="1413" w:type="dxa"/>
          </w:tcPr>
          <w:p w:rsidR="0076540D" w:rsidRDefault="00765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76540D" w:rsidRDefault="008B66A5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Таблица «Сведения о номерах типа </w:t>
            </w:r>
            <w:r w:rsidR="00683B1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люкс-полулюкс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» с полями: номер комнаты, тип номера, занят/свободен, количество комнат, этаж, телефон, стоимость номера в сутки, сведения о бронировании, количество фактически проживающих.</w:t>
            </w:r>
          </w:p>
        </w:tc>
        <w:tc>
          <w:tcPr>
            <w:tcW w:w="1431" w:type="dxa"/>
            <w:vAlign w:val="center"/>
          </w:tcPr>
          <w:p w:rsidR="0076540D" w:rsidRDefault="0076540D">
            <w:pPr>
              <w:jc w:val="center"/>
            </w:pPr>
          </w:p>
        </w:tc>
      </w:tr>
      <w:tr w:rsidR="0076540D">
        <w:tc>
          <w:tcPr>
            <w:tcW w:w="1413" w:type="dxa"/>
          </w:tcPr>
          <w:p w:rsidR="0076540D" w:rsidRDefault="00765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76540D" w:rsidRDefault="008B66A5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Таблица «Сведения о прочих номерах» с полями: номер комнаты, тип номера, количество мест, этаж, телефон, стоимость проживания одного человека в сутки, количество свободных мест.</w:t>
            </w:r>
          </w:p>
        </w:tc>
        <w:tc>
          <w:tcPr>
            <w:tcW w:w="1431" w:type="dxa"/>
            <w:vAlign w:val="center"/>
          </w:tcPr>
          <w:p w:rsidR="0076540D" w:rsidRDefault="0076540D">
            <w:pPr>
              <w:jc w:val="center"/>
            </w:pPr>
          </w:p>
        </w:tc>
      </w:tr>
      <w:tr w:rsidR="0076540D">
        <w:tc>
          <w:tcPr>
            <w:tcW w:w="1413" w:type="dxa"/>
          </w:tcPr>
          <w:p w:rsidR="0076540D" w:rsidRDefault="00765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76540D" w:rsidRDefault="008B66A5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Таблица «Карточки регистрации» с полями: номер регистрации клиента, номер комнаты, дата прибытия, фамилия, имя, отчество, предъявленный документ, серия и номер документа, дата рождения, пол, домашний адрес, домашний телефон.</w:t>
            </w:r>
          </w:p>
        </w:tc>
        <w:tc>
          <w:tcPr>
            <w:tcW w:w="1431" w:type="dxa"/>
            <w:vAlign w:val="center"/>
          </w:tcPr>
          <w:p w:rsidR="0076540D" w:rsidRDefault="0076540D">
            <w:pPr>
              <w:jc w:val="center"/>
            </w:pPr>
          </w:p>
        </w:tc>
      </w:tr>
      <w:tr w:rsidR="0076540D">
        <w:tc>
          <w:tcPr>
            <w:tcW w:w="1413" w:type="dxa"/>
          </w:tcPr>
          <w:p w:rsidR="0076540D" w:rsidRDefault="00765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76540D" w:rsidRDefault="008B66A5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Таблица «Расчетные карточки» с полями: номер регистрации клиента, номер комнаты, дата и время прибытия, оплата брони, предполагаемая дата убытия, количество оплаченных дней, сумма оплаты, окончательный расчет.</w:t>
            </w:r>
          </w:p>
        </w:tc>
        <w:tc>
          <w:tcPr>
            <w:tcW w:w="1431" w:type="dxa"/>
            <w:vAlign w:val="center"/>
          </w:tcPr>
          <w:p w:rsidR="0076540D" w:rsidRDefault="0076540D">
            <w:pPr>
              <w:jc w:val="center"/>
            </w:pPr>
          </w:p>
        </w:tc>
      </w:tr>
      <w:tr w:rsidR="0076540D">
        <w:tc>
          <w:tcPr>
            <w:tcW w:w="1413" w:type="dxa"/>
          </w:tcPr>
          <w:p w:rsidR="0076540D" w:rsidRDefault="00765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76540D" w:rsidRDefault="008B66A5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Таблица «Архив» с полями: номер регистрации клиента, фамилия, имя, отчество, документ, серия и номер, дата рождения, пол, домашний адрес, домашний телефон, номер комнаты, дата прибытия, дата убытия.</w:t>
            </w:r>
          </w:p>
        </w:tc>
        <w:tc>
          <w:tcPr>
            <w:tcW w:w="1431" w:type="dxa"/>
            <w:vAlign w:val="center"/>
          </w:tcPr>
          <w:p w:rsidR="0076540D" w:rsidRDefault="0076540D">
            <w:pPr>
              <w:jc w:val="center"/>
            </w:pPr>
          </w:p>
        </w:tc>
      </w:tr>
      <w:tr w:rsidR="0056596E">
        <w:tc>
          <w:tcPr>
            <w:tcW w:w="1413" w:type="dxa"/>
          </w:tcPr>
          <w:p w:rsidR="0056596E" w:rsidRDefault="0056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96E" w:rsidRDefault="0056596E" w:rsidP="0056596E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Ключевые поля </w:t>
            </w:r>
          </w:p>
        </w:tc>
        <w:tc>
          <w:tcPr>
            <w:tcW w:w="1431" w:type="dxa"/>
            <w:vAlign w:val="center"/>
          </w:tcPr>
          <w:p w:rsidR="0056596E" w:rsidRDefault="0056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96E">
        <w:tc>
          <w:tcPr>
            <w:tcW w:w="1413" w:type="dxa"/>
          </w:tcPr>
          <w:p w:rsidR="0056596E" w:rsidRDefault="0056596E" w:rsidP="0056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96E" w:rsidRDefault="0056596E" w:rsidP="008B66A5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Схема данных </w:t>
            </w:r>
            <w:r w:rsidR="008B66A5" w:rsidRPr="008B6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отношени</w:t>
            </w:r>
            <w:r w:rsidR="008B6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ями</w:t>
            </w:r>
            <w:r w:rsidR="008B66A5" w:rsidRPr="008B6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связи 1–1 (один к одному) и 1–? (один ко многим)</w:t>
            </w:r>
          </w:p>
        </w:tc>
        <w:tc>
          <w:tcPr>
            <w:tcW w:w="1431" w:type="dxa"/>
            <w:vAlign w:val="center"/>
          </w:tcPr>
          <w:p w:rsidR="0056596E" w:rsidRDefault="0056596E" w:rsidP="008B6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96E">
        <w:tc>
          <w:tcPr>
            <w:tcW w:w="1413" w:type="dxa"/>
          </w:tcPr>
          <w:p w:rsidR="0056596E" w:rsidRDefault="0056596E" w:rsidP="0056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96E" w:rsidRDefault="0056596E" w:rsidP="0056596E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«Главная кнопочная форма», где отражаются все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разработанные объекты и осуществлён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переход к ним</w:t>
            </w:r>
          </w:p>
        </w:tc>
        <w:tc>
          <w:tcPr>
            <w:tcW w:w="1431" w:type="dxa"/>
            <w:vAlign w:val="center"/>
          </w:tcPr>
          <w:p w:rsidR="0056596E" w:rsidRDefault="0056596E" w:rsidP="0056596E">
            <w:pPr>
              <w:jc w:val="center"/>
            </w:pPr>
          </w:p>
        </w:tc>
      </w:tr>
      <w:tr w:rsidR="0056596E">
        <w:tc>
          <w:tcPr>
            <w:tcW w:w="1413" w:type="dxa"/>
          </w:tcPr>
          <w:p w:rsidR="0056596E" w:rsidRDefault="0056596E" w:rsidP="0056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96E" w:rsidRDefault="0056596E" w:rsidP="0056596E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Формы для всех пяти таблиц</w:t>
            </w:r>
          </w:p>
        </w:tc>
        <w:tc>
          <w:tcPr>
            <w:tcW w:w="1431" w:type="dxa"/>
            <w:vAlign w:val="center"/>
          </w:tcPr>
          <w:p w:rsidR="0056596E" w:rsidRDefault="0056596E" w:rsidP="0056596E">
            <w:pPr>
              <w:jc w:val="center"/>
            </w:pPr>
          </w:p>
        </w:tc>
      </w:tr>
      <w:tr w:rsidR="0056596E">
        <w:tc>
          <w:tcPr>
            <w:tcW w:w="1413" w:type="dxa"/>
          </w:tcPr>
          <w:p w:rsidR="0056596E" w:rsidRDefault="0056596E" w:rsidP="0056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96E" w:rsidRDefault="0056596E" w:rsidP="0056596E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Запрос содержит информацию «ФИО клиента» и «Сумма оплаты»</w:t>
            </w:r>
          </w:p>
        </w:tc>
        <w:tc>
          <w:tcPr>
            <w:tcW w:w="1431" w:type="dxa"/>
            <w:vAlign w:val="center"/>
          </w:tcPr>
          <w:p w:rsidR="0056596E" w:rsidRDefault="0056596E" w:rsidP="0056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96E">
        <w:tc>
          <w:tcPr>
            <w:tcW w:w="1413" w:type="dxa"/>
          </w:tcPr>
          <w:p w:rsidR="0056596E" w:rsidRDefault="0056596E" w:rsidP="0056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96E" w:rsidRPr="00683B10" w:rsidRDefault="0056596E" w:rsidP="0056596E"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Запрос содержит информацию о наличие свободных мест в номерах типа люкс-полулюкс и прочих номерах</w:t>
            </w:r>
          </w:p>
        </w:tc>
        <w:tc>
          <w:tcPr>
            <w:tcW w:w="1431" w:type="dxa"/>
            <w:vAlign w:val="center"/>
          </w:tcPr>
          <w:p w:rsidR="0056596E" w:rsidRDefault="0056596E" w:rsidP="0056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96E">
        <w:tc>
          <w:tcPr>
            <w:tcW w:w="1413" w:type="dxa"/>
          </w:tcPr>
          <w:p w:rsidR="0056596E" w:rsidRDefault="0056596E" w:rsidP="0056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96E" w:rsidRDefault="0056596E" w:rsidP="0056596E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Таблица создана при помощи запроса, содержит перечень «Свободных мест» и «Клиент и сумма оплаты»</w:t>
            </w:r>
          </w:p>
        </w:tc>
        <w:tc>
          <w:tcPr>
            <w:tcW w:w="1431" w:type="dxa"/>
            <w:vAlign w:val="center"/>
          </w:tcPr>
          <w:p w:rsidR="0056596E" w:rsidRDefault="0056596E" w:rsidP="0056596E">
            <w:pPr>
              <w:jc w:val="center"/>
            </w:pPr>
          </w:p>
        </w:tc>
      </w:tr>
      <w:tr w:rsidR="0056596E">
        <w:tc>
          <w:tcPr>
            <w:tcW w:w="1413" w:type="dxa"/>
          </w:tcPr>
          <w:p w:rsidR="0056596E" w:rsidRDefault="0056596E" w:rsidP="0056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96E" w:rsidRDefault="0056596E" w:rsidP="0056596E">
            <w:pPr>
              <w:tabs>
                <w:tab w:val="num" w:pos="0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Отчет создан на основании запроса</w:t>
            </w:r>
          </w:p>
        </w:tc>
        <w:tc>
          <w:tcPr>
            <w:tcW w:w="1431" w:type="dxa"/>
            <w:vAlign w:val="center"/>
          </w:tcPr>
          <w:p w:rsidR="0056596E" w:rsidRDefault="0056596E" w:rsidP="0056596E">
            <w:pPr>
              <w:jc w:val="center"/>
            </w:pPr>
          </w:p>
        </w:tc>
      </w:tr>
      <w:tr w:rsidR="0056596E">
        <w:tc>
          <w:tcPr>
            <w:tcW w:w="1413" w:type="dxa"/>
          </w:tcPr>
          <w:p w:rsidR="0056596E" w:rsidRDefault="0056596E" w:rsidP="00565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96E" w:rsidRDefault="0056596E" w:rsidP="0056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Интерфейс системы содержит иллюстрационный материал</w:t>
            </w:r>
          </w:p>
        </w:tc>
        <w:tc>
          <w:tcPr>
            <w:tcW w:w="1431" w:type="dxa"/>
            <w:vAlign w:val="center"/>
          </w:tcPr>
          <w:p w:rsidR="0056596E" w:rsidRDefault="0056596E" w:rsidP="0056596E">
            <w:pPr>
              <w:jc w:val="center"/>
            </w:pPr>
          </w:p>
        </w:tc>
      </w:tr>
    </w:tbl>
    <w:p w:rsidR="0076540D" w:rsidRDefault="0076540D">
      <w:pPr>
        <w:rPr>
          <w:rFonts w:ascii="Times New Roman" w:eastAsia="Times New Roman" w:hAnsi="Times New Roman" w:cs="Times New Roman"/>
          <w:bCs/>
          <w:i/>
          <w:sz w:val="28"/>
          <w:szCs w:val="20"/>
          <w:lang w:eastAsia="ru-RU"/>
        </w:rPr>
      </w:pPr>
    </w:p>
    <w:p w:rsidR="0076540D" w:rsidRDefault="007654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76540D" w:rsidRDefault="0076540D">
      <w:pP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76540D" w:rsidRDefault="0076540D">
      <w:pP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sectPr w:rsidR="0076540D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33289"/>
    <w:multiLevelType w:val="hybridMultilevel"/>
    <w:tmpl w:val="0A2E02E4"/>
    <w:lvl w:ilvl="0" w:tplc="0419000F">
      <w:start w:val="1"/>
      <w:numFmt w:val="decimal"/>
      <w:lvlText w:val="%1."/>
      <w:lvlJc w:val="left"/>
      <w:pPr>
        <w:ind w:left="1386" w:hanging="360"/>
      </w:pPr>
    </w:lvl>
    <w:lvl w:ilvl="1" w:tplc="04190019" w:tentative="1">
      <w:start w:val="1"/>
      <w:numFmt w:val="lowerLetter"/>
      <w:lvlText w:val="%2."/>
      <w:lvlJc w:val="left"/>
      <w:pPr>
        <w:ind w:left="2106" w:hanging="360"/>
      </w:pPr>
    </w:lvl>
    <w:lvl w:ilvl="2" w:tplc="0419001B" w:tentative="1">
      <w:start w:val="1"/>
      <w:numFmt w:val="lowerRoman"/>
      <w:lvlText w:val="%3."/>
      <w:lvlJc w:val="right"/>
      <w:pPr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" w15:restartNumberingAfterBreak="0">
    <w:nsid w:val="451917F0"/>
    <w:multiLevelType w:val="hybridMultilevel"/>
    <w:tmpl w:val="58622190"/>
    <w:lvl w:ilvl="0" w:tplc="309EACB4">
      <w:start w:val="1"/>
      <w:numFmt w:val="decimal"/>
      <w:lvlText w:val="%1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9F3EAF"/>
    <w:multiLevelType w:val="hybridMultilevel"/>
    <w:tmpl w:val="26C0F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362C0"/>
    <w:multiLevelType w:val="hybridMultilevel"/>
    <w:tmpl w:val="4746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C8447B"/>
    <w:multiLevelType w:val="hybridMultilevel"/>
    <w:tmpl w:val="E5661A96"/>
    <w:lvl w:ilvl="0" w:tplc="618225E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" w15:restartNumberingAfterBreak="0">
    <w:nsid w:val="778A3F21"/>
    <w:multiLevelType w:val="hybridMultilevel"/>
    <w:tmpl w:val="CE10B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0D"/>
    <w:rsid w:val="000365C1"/>
    <w:rsid w:val="0056596E"/>
    <w:rsid w:val="00683B10"/>
    <w:rsid w:val="0076540D"/>
    <w:rsid w:val="008B66A5"/>
    <w:rsid w:val="00BF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DA467-C24F-420E-86F1-51E3E29B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К-102</dc:creator>
  <cp:keywords/>
  <dc:description/>
  <cp:lastModifiedBy>3 Б</cp:lastModifiedBy>
  <cp:revision>10</cp:revision>
  <dcterms:created xsi:type="dcterms:W3CDTF">2018-02-07T11:22:00Z</dcterms:created>
  <dcterms:modified xsi:type="dcterms:W3CDTF">2018-02-19T06:00:00Z</dcterms:modified>
</cp:coreProperties>
</file>